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59F40920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F461B4F" w:rsidR="11ACC722">
        <w:rPr>
          <w:rFonts w:ascii="Arial" w:hAnsi="Arial" w:eastAsia="Times New Roman" w:cs="Arial"/>
          <w:b w:val="1"/>
          <w:bCs w:val="1"/>
          <w:sz w:val="28"/>
          <w:szCs w:val="28"/>
        </w:rPr>
        <w:t>Psychology 20</w:t>
      </w:r>
      <w:r w:rsidRPr="6F461B4F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6F461B4F" w:rsidR="4BE25382">
        <w:rPr>
          <w:rFonts w:ascii="Arial" w:hAnsi="Arial" w:eastAsia="Times New Roman" w:cs="Arial"/>
          <w:b w:val="1"/>
          <w:bCs w:val="1"/>
          <w:sz w:val="28"/>
          <w:szCs w:val="28"/>
        </w:rPr>
        <w:t>9</w:t>
      </w:r>
      <w:r w:rsidRPr="6F461B4F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ED405E9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D405E9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9174028" w:rsidP="39174028" w:rsidRDefault="39174028" w14:paraId="5B61535A" w14:textId="390B9FE5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461B4F" w:rsidR="50C09134">
              <w:rPr>
                <w:rFonts w:ascii="Arial" w:hAnsi="Arial" w:eastAsia="Times New Roman" w:cs="Arial"/>
                <w:sz w:val="24"/>
                <w:szCs w:val="24"/>
              </w:rPr>
              <w:t>Investigate --&gt; issues (social psychology)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D405E9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ED405E9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A68311A" w:rsidP="6F461B4F" w:rsidRDefault="3A68311A" w14:paraId="595DA696" w14:textId="214F344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461B4F" w:rsidR="3A68311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6F461B4F" w:rsidR="3A68311A">
              <w:rPr>
                <w:rFonts w:ascii="Arial" w:hAnsi="Arial" w:eastAsia="Times New Roman" w:cs="Arial"/>
                <w:sz w:val="24"/>
                <w:szCs w:val="24"/>
              </w:rPr>
              <w:t xml:space="preserve"> contemporary social psychology </w:t>
            </w:r>
            <w:r w:rsidRPr="6F461B4F" w:rsidR="3A68311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issues</w:t>
            </w:r>
            <w:r w:rsidRPr="6F461B4F" w:rsidR="3A68311A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D405E9" w14:paraId="2D92A792" w14:textId="77777777">
        <w:trPr>
          <w:trHeight w:val="375"/>
        </w:trPr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D405E9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6F461B4F" w:rsidRDefault="00403CDB" w14:paraId="463F0F21" w14:textId="39C9CEF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12FFFD49" w14:textId="2F6A389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61B4F" w:rsidR="652523F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F461B4F" w:rsidRDefault="00403CDB" w14:paraId="76F7D37D" w14:textId="6B13DB9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61B4F" w:rsidR="652523F5">
              <w:rPr>
                <w:rFonts w:ascii="Arial" w:hAnsi="Arial" w:eastAsia="Times New Roman" w:cs="Arial"/>
                <w:sz w:val="24"/>
                <w:szCs w:val="24"/>
              </w:rPr>
              <w:t xml:space="preserve">Examples of dysfunctional behaviours: </w:t>
            </w:r>
          </w:p>
          <w:p w:rsidRPr="00403CDB" w:rsidR="00403CDB" w:rsidP="6F461B4F" w:rsidRDefault="00403CDB" w14:paraId="2BC0DDFD" w14:textId="63B2F1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61B4F" w:rsidR="652523F5">
              <w:rPr>
                <w:rFonts w:ascii="Arial" w:hAnsi="Arial" w:eastAsia="Times New Roman" w:cs="Arial"/>
                <w:sz w:val="24"/>
                <w:szCs w:val="24"/>
              </w:rPr>
              <w:t>mood disorders, eating disorders, addictions, self-harm</w:t>
            </w:r>
            <w:r w:rsidRPr="6F461B4F" w:rsidR="53FAF8F3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</w:p>
          <w:p w:rsidRPr="00403CDB" w:rsidR="00403CDB" w:rsidP="6F461B4F" w:rsidRDefault="00403CDB" w14:paraId="77C4AACB" w14:textId="7589B5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61B4F" w:rsidR="5DCEC10C">
              <w:rPr>
                <w:rFonts w:ascii="Arial" w:hAnsi="Arial" w:eastAsia="Times New Roman" w:cs="Arial"/>
                <w:sz w:val="24"/>
                <w:szCs w:val="24"/>
              </w:rPr>
              <w:t>defiance, intimidation, manipulation (*2)</w:t>
            </w:r>
          </w:p>
          <w:p w:rsidRPr="00403CDB" w:rsidR="00403CDB" w:rsidP="6F461B4F" w:rsidRDefault="00403CDB" w14:paraId="49D56910" w14:textId="627F5BC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4E52E865" w14:textId="2F8A369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61B4F" w:rsidR="31D96CE5">
              <w:rPr>
                <w:rFonts w:ascii="Arial" w:hAnsi="Arial" w:eastAsia="Times New Roman" w:cs="Arial"/>
                <w:sz w:val="24"/>
                <w:szCs w:val="24"/>
              </w:rPr>
              <w:t xml:space="preserve">Support for Mental Health: </w:t>
            </w:r>
          </w:p>
          <w:p w:rsidRPr="00403CDB" w:rsidR="00403CDB" w:rsidP="6F461B4F" w:rsidRDefault="00403CDB" w14:paraId="4D71C8AE" w14:textId="107578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61B4F" w:rsidR="62FA2939">
              <w:rPr>
                <w:rFonts w:ascii="Arial" w:hAnsi="Arial" w:eastAsia="Times New Roman" w:cs="Arial"/>
                <w:sz w:val="24"/>
                <w:szCs w:val="24"/>
              </w:rPr>
              <w:t>nurses, social workers, doctors, religious leaders, Elders, professors, counsellors (*3)</w:t>
            </w:r>
          </w:p>
          <w:p w:rsidRPr="00403CDB" w:rsidR="00403CDB" w:rsidP="6F461B4F" w:rsidRDefault="00403CDB" w14:paraId="1B656D4C" w14:textId="31C7638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1BBA981F" w14:textId="2E7BB45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461B4F" w:rsidR="62FA2939">
              <w:rPr>
                <w:rFonts w:ascii="Arial" w:hAnsi="Arial" w:eastAsia="Times New Roman" w:cs="Arial"/>
                <w:sz w:val="24"/>
                <w:szCs w:val="24"/>
              </w:rPr>
              <w:t xml:space="preserve">Groupthink influencers: </w:t>
            </w:r>
          </w:p>
          <w:p w:rsidRPr="00403CDB" w:rsidR="00403CDB" w:rsidP="3ED405E9" w:rsidRDefault="00403CDB" w14:paraId="3BC0CCBE" w14:textId="05FED0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ED405E9" w:rsidR="69938990">
              <w:rPr>
                <w:rFonts w:ascii="Arial" w:hAnsi="Arial" w:eastAsia="Times New Roman" w:cs="Arial"/>
                <w:sz w:val="24"/>
                <w:szCs w:val="24"/>
              </w:rPr>
              <w:t>gangs, cults, crowds, mobs, social movements, political parties (*4)</w:t>
            </w:r>
          </w:p>
          <w:p w:rsidR="3ED405E9" w:rsidP="3ED405E9" w:rsidRDefault="3ED405E9" w14:paraId="494D544C" w14:textId="4B934FBF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55EE054" w:rsidP="3ED405E9" w:rsidRDefault="355EE054" w14:paraId="1D51A7E7" w14:textId="028E20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ED405E9" w:rsidR="355EE054">
              <w:rPr>
                <w:rFonts w:ascii="Arial" w:hAnsi="Arial" w:eastAsia="Times New Roman" w:cs="Arial"/>
                <w:sz w:val="24"/>
                <w:szCs w:val="24"/>
              </w:rPr>
              <w:t>Prejudice</w:t>
            </w:r>
          </w:p>
          <w:p w:rsidR="355EE054" w:rsidP="3ED405E9" w:rsidRDefault="355EE054" w14:paraId="1FF0A96A" w14:textId="208D76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3ED405E9" w:rsidR="355EE054">
              <w:rPr>
                <w:rFonts w:ascii="Arial" w:hAnsi="Arial" w:eastAsia="Times New Roman" w:cs="Arial"/>
                <w:sz w:val="24"/>
                <w:szCs w:val="24"/>
              </w:rPr>
              <w:t>Discrimination</w:t>
            </w:r>
          </w:p>
          <w:p w:rsidR="355EE054" w:rsidP="3ED405E9" w:rsidRDefault="355EE054" w14:paraId="1C2E3ABE" w14:textId="741D1C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3ED405E9" w:rsidR="355EE054">
              <w:rPr>
                <w:rFonts w:ascii="Arial" w:hAnsi="Arial" w:eastAsia="Times New Roman" w:cs="Arial"/>
                <w:sz w:val="24"/>
                <w:szCs w:val="24"/>
              </w:rPr>
              <w:t>Psychological trauma</w:t>
            </w:r>
          </w:p>
          <w:p w:rsidR="355EE054" w:rsidP="3ED405E9" w:rsidRDefault="355EE054" w14:paraId="1DCD7C92" w14:textId="09EA7A2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3ED405E9" w:rsidR="355EE054">
              <w:rPr>
                <w:rFonts w:ascii="Arial" w:hAnsi="Arial" w:eastAsia="Times New Roman" w:cs="Arial"/>
                <w:sz w:val="24"/>
                <w:szCs w:val="24"/>
              </w:rPr>
              <w:t>Moral considerations</w:t>
            </w:r>
          </w:p>
          <w:p w:rsidR="2A8D129C" w:rsidP="3ED405E9" w:rsidRDefault="2A8D129C" w14:paraId="57EEC21C" w14:textId="60B1419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3ED405E9" w:rsidR="2A8D129C">
              <w:rPr>
                <w:rFonts w:ascii="Arial" w:hAnsi="Arial" w:eastAsia="Times New Roman" w:cs="Arial"/>
                <w:sz w:val="24"/>
                <w:szCs w:val="24"/>
              </w:rPr>
              <w:t>Relationships</w:t>
            </w:r>
          </w:p>
          <w:p w:rsidR="2A8D129C" w:rsidP="3ED405E9" w:rsidRDefault="2A8D129C" w14:paraId="45CBFF60" w14:textId="38D7D9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3ED405E9" w:rsidR="2A8D129C">
              <w:rPr>
                <w:rFonts w:ascii="Arial" w:hAnsi="Arial" w:eastAsia="Times New Roman" w:cs="Arial"/>
                <w:sz w:val="24"/>
                <w:szCs w:val="24"/>
              </w:rPr>
              <w:t xml:space="preserve">Equity vs </w:t>
            </w:r>
            <w:r w:rsidRPr="3ED405E9" w:rsidR="2A8D129C">
              <w:rPr>
                <w:rFonts w:ascii="Arial" w:hAnsi="Arial" w:eastAsia="Times New Roman" w:cs="Arial"/>
                <w:sz w:val="24"/>
                <w:szCs w:val="24"/>
              </w:rPr>
              <w:t>Equali</w:t>
            </w:r>
            <w:r w:rsidRPr="3ED405E9" w:rsidR="2A8D129C">
              <w:rPr>
                <w:rFonts w:ascii="Arial" w:hAnsi="Arial" w:eastAsia="Times New Roman" w:cs="Arial"/>
                <w:sz w:val="24"/>
                <w:szCs w:val="24"/>
              </w:rPr>
              <w:t>ty</w:t>
            </w:r>
          </w:p>
          <w:p w:rsidR="21788343" w:rsidP="3ED405E9" w:rsidRDefault="21788343" w14:paraId="3A41EF2E" w14:textId="74E895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3ED405E9" w:rsidR="21788343">
              <w:rPr>
                <w:rFonts w:ascii="Arial" w:hAnsi="Arial" w:eastAsia="Times New Roman" w:cs="Arial"/>
                <w:sz w:val="24"/>
                <w:szCs w:val="24"/>
              </w:rPr>
              <w:t>Social-emotional development</w:t>
            </w:r>
          </w:p>
          <w:p w:rsidR="21788343" w:rsidP="3ED405E9" w:rsidRDefault="21788343" w14:paraId="12967FCB" w14:textId="2D7E0F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3ED405E9" w:rsidR="21788343">
              <w:rPr>
                <w:rFonts w:ascii="Arial" w:hAnsi="Arial" w:eastAsia="Times New Roman" w:cs="Arial"/>
                <w:sz w:val="24"/>
                <w:szCs w:val="24"/>
              </w:rPr>
              <w:t xml:space="preserve">Social-emotional </w:t>
            </w:r>
            <w:r w:rsidRPr="3ED405E9" w:rsidR="21788343">
              <w:rPr>
                <w:rFonts w:ascii="Arial" w:hAnsi="Arial" w:eastAsia="Times New Roman" w:cs="Arial"/>
                <w:sz w:val="24"/>
                <w:szCs w:val="24"/>
              </w:rPr>
              <w:t>influence</w:t>
            </w:r>
          </w:p>
          <w:p w:rsidRPr="00403CDB" w:rsidR="00403CDB" w:rsidP="6F461B4F" w:rsidRDefault="00403CDB" w14:paraId="7B8B1327" w14:textId="7749DDA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2D521B98" w14:textId="22AEE20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7294866B" w14:textId="5F67362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68F98A03" w14:textId="5353F97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53A5C475" w14:textId="62828D0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4B6D69D7" w14:textId="44B5314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461B4F" w:rsidRDefault="00403CDB" w14:paraId="1DE04D1F" w14:textId="33AE326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46DC05F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D405E9" w:rsidR="1CAE3F80">
              <w:rPr>
                <w:rFonts w:ascii="Arial" w:hAnsi="Arial" w:eastAsia="Times New Roman" w:cs="Arial"/>
                <w:sz w:val="24"/>
                <w:szCs w:val="24"/>
              </w:rPr>
              <w:t xml:space="preserve">There are many different social psychology issues that exist within </w:t>
            </w:r>
            <w:r w:rsidRPr="3ED405E9" w:rsidR="1CAE3F80">
              <w:rPr>
                <w:rFonts w:ascii="Arial" w:hAnsi="Arial" w:eastAsia="Times New Roman" w:cs="Arial"/>
                <w:sz w:val="24"/>
                <w:szCs w:val="24"/>
              </w:rPr>
              <w:t>communities</w:t>
            </w:r>
            <w:r w:rsidRPr="3ED405E9" w:rsidR="1CAE3F80">
              <w:rPr>
                <w:rFonts w:ascii="Arial" w:hAnsi="Arial" w:eastAsia="Times New Roman" w:cs="Arial"/>
                <w:sz w:val="24"/>
                <w:szCs w:val="24"/>
              </w:rPr>
              <w:t xml:space="preserve"> and societies.</w:t>
            </w:r>
          </w:p>
          <w:p w:rsidRPr="00403CDB" w:rsidR="00403CDB" w:rsidP="3ED405E9" w:rsidRDefault="00403CDB" w14:paraId="48CAFA50" w14:textId="7D6EDEF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ED405E9" w:rsidRDefault="00403CDB" w14:paraId="0321E73B" w14:textId="35EDF7E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D405E9" w:rsidR="1CAE3F80">
              <w:rPr>
                <w:rFonts w:ascii="Arial" w:hAnsi="Arial" w:eastAsia="Times New Roman" w:cs="Arial"/>
                <w:sz w:val="24"/>
                <w:szCs w:val="24"/>
              </w:rPr>
              <w:t xml:space="preserve">An individual’s worldview will impact their own </w:t>
            </w:r>
            <w:r w:rsidRPr="3ED405E9" w:rsidR="1CAE3F80">
              <w:rPr>
                <w:rFonts w:ascii="Arial" w:hAnsi="Arial" w:eastAsia="Times New Roman" w:cs="Arial"/>
                <w:sz w:val="24"/>
                <w:szCs w:val="24"/>
              </w:rPr>
              <w:t>perceptions</w:t>
            </w:r>
            <w:r w:rsidRPr="3ED405E9" w:rsidR="1CAE3F80">
              <w:rPr>
                <w:rFonts w:ascii="Arial" w:hAnsi="Arial" w:eastAsia="Times New Roman" w:cs="Arial"/>
                <w:sz w:val="24"/>
                <w:szCs w:val="24"/>
              </w:rPr>
              <w:t xml:space="preserve"> on the different issues that exist.</w:t>
            </w:r>
          </w:p>
          <w:p w:rsidRPr="00403CDB" w:rsidR="00403CDB" w:rsidP="3ED405E9" w:rsidRDefault="00403CDB" w14:paraId="3A1D0EB6" w14:textId="1F97BB2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ED405E9" w:rsidRDefault="00403CDB" w14:paraId="05D5C5D4" w14:textId="7A8D5D6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D405E9" w:rsidR="1BC7E0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Our social interactions with one another not only </w:t>
            </w:r>
            <w:proofErr w:type="gramStart"/>
            <w:r w:rsidRPr="3ED405E9" w:rsidR="1BC7E0E6">
              <w:rPr>
                <w:rFonts w:ascii="Times New Roman" w:hAnsi="Times New Roman" w:eastAsia="Times New Roman" w:cs="Times New Roman"/>
                <w:sz w:val="24"/>
                <w:szCs w:val="24"/>
              </w:rPr>
              <w:t>effect others</w:t>
            </w:r>
            <w:proofErr w:type="gramEnd"/>
            <w:r w:rsidRPr="3ED405E9" w:rsidR="1BC7E0E6">
              <w:rPr>
                <w:rFonts w:ascii="Times New Roman" w:hAnsi="Times New Roman" w:eastAsia="Times New Roman" w:cs="Times New Roman"/>
                <w:sz w:val="24"/>
                <w:szCs w:val="24"/>
              </w:rPr>
              <w:t>, but also ourselves</w:t>
            </w:r>
            <w:r w:rsidRPr="3ED405E9" w:rsidR="7A3646E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403CDB" w:rsidR="00403CDB" w:rsidP="3ED405E9" w:rsidRDefault="00403CDB" w14:paraId="607C58FD" w14:textId="0982802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ED405E9" w:rsidRDefault="00403CDB" w14:paraId="3B1A153F" w14:textId="7327ABB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D405E9" w:rsidR="7A3646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Relationships can have </w:t>
            </w:r>
            <w:r w:rsidRPr="3ED405E9" w:rsidR="7A3646E9">
              <w:rPr>
                <w:rFonts w:ascii="Times New Roman" w:hAnsi="Times New Roman" w:eastAsia="Times New Roman" w:cs="Times New Roman"/>
                <w:sz w:val="24"/>
                <w:szCs w:val="24"/>
              </w:rPr>
              <w:t>an</w:t>
            </w:r>
            <w:r w:rsidRPr="3ED405E9" w:rsidR="7A3646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impact on both our </w:t>
            </w:r>
            <w:r w:rsidRPr="3ED405E9" w:rsidR="7A3646E9">
              <w:rPr>
                <w:rFonts w:ascii="Times New Roman" w:hAnsi="Times New Roman" w:eastAsia="Times New Roman" w:cs="Times New Roman"/>
                <w:sz w:val="24"/>
                <w:szCs w:val="24"/>
              </w:rPr>
              <w:t>physical</w:t>
            </w:r>
            <w:r w:rsidRPr="3ED405E9" w:rsidR="7A3646E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mental health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F461B4F" w:rsidRDefault="00403CDB" w14:paraId="0F0ABCC7" w14:textId="0DDE08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Examine influences family and culture have on one’s social relationships and interactions.</w:t>
            </w:r>
          </w:p>
          <w:p w:rsidRPr="00403CDB" w:rsidR="00403CDB" w:rsidP="6F461B4F" w:rsidRDefault="00403CDB" w14:paraId="7BA5AA6F" w14:textId="6C3C4E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Evaluate dysfunctional behaviors </w:t>
            </w:r>
            <w:r w:rsidRPr="6F461B4F" w:rsidR="77D584DF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 and their impacts on </w:t>
            </w:r>
            <w:proofErr w:type="spellStart"/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 and social development.</w:t>
            </w:r>
          </w:p>
          <w:p w:rsidRPr="00403CDB" w:rsidR="00403CDB" w:rsidP="6F461B4F" w:rsidRDefault="00403CDB" w14:paraId="20CC14D9" w14:textId="7363664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Examine challenges that various worldviews can present in social situations in a culturally diverse society. </w:t>
            </w:r>
          </w:p>
          <w:p w:rsidRPr="00403CDB" w:rsidR="00403CDB" w:rsidP="6F461B4F" w:rsidRDefault="00403CDB" w14:paraId="5CCBA6D4" w14:textId="619E00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Investigate possible consequences (e.g., physical inactivity, misuse of content, social skills) of extended daily use of screen time on one’s life. </w:t>
            </w:r>
          </w:p>
          <w:p w:rsidRPr="00403CDB" w:rsidR="00403CDB" w:rsidP="6F461B4F" w:rsidRDefault="00403CDB" w14:paraId="3D69C4C8" w14:textId="15E42E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2E9F0526">
              <w:rPr>
                <w:rFonts w:ascii="Arial" w:hAnsi="Arial" w:eastAsia="Times New Roman" w:cs="Arial"/>
                <w:sz w:val="24"/>
                <w:szCs w:val="24"/>
              </w:rPr>
              <w:t>D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iscuss effects of stereotyping, prejudice and discrimination on individual and group behaviour. </w:t>
            </w:r>
          </w:p>
          <w:p w:rsidRPr="00403CDB" w:rsidR="00403CDB" w:rsidP="6F461B4F" w:rsidRDefault="00403CDB" w14:paraId="1280E8F7" w14:textId="1C19D4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Investigate forms of dysfunctional 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F461B4F" w:rsidR="676E7675">
              <w:rPr>
                <w:rFonts w:ascii="Arial" w:hAnsi="Arial" w:eastAsia="Times New Roman" w:cs="Arial"/>
                <w:sz w:val="24"/>
                <w:szCs w:val="24"/>
              </w:rPr>
              <w:t>*2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 and the socio emotional impact on others.</w:t>
            </w:r>
          </w:p>
          <w:p w:rsidRPr="00403CDB" w:rsidR="00403CDB" w:rsidP="6F461B4F" w:rsidRDefault="00403CDB" w14:paraId="64CD39A3" w14:textId="5A4C78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397100FE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nvestigate an area of work within the community that provides support for mental health </w:t>
            </w:r>
            <w:r w:rsidRPr="6F461B4F" w:rsidR="77727F04">
              <w:rPr>
                <w:rFonts w:ascii="Arial" w:hAnsi="Arial" w:eastAsia="Times New Roman" w:cs="Arial"/>
                <w:sz w:val="24"/>
                <w:szCs w:val="24"/>
              </w:rPr>
              <w:t>*3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6F461B4F" w:rsidRDefault="00403CDB" w14:paraId="3D5C47A9" w14:textId="7C1AEF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Analyze collective </w:t>
            </w:r>
            <w:proofErr w:type="spellStart"/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 and the influences of “groupthink” on group </w:t>
            </w:r>
            <w:proofErr w:type="spellStart"/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6F461B4F" w:rsidR="3CA1EBEA">
              <w:rPr>
                <w:rFonts w:ascii="Arial" w:hAnsi="Arial" w:eastAsia="Times New Roman" w:cs="Arial"/>
                <w:sz w:val="24"/>
                <w:szCs w:val="24"/>
              </w:rPr>
              <w:t xml:space="preserve"> *4</w:t>
            </w: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6F461B4F" w:rsidRDefault="00403CDB" w14:paraId="1E78203B" w14:textId="5A3F7F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Explain factors that influence attraction and relationships.</w:t>
            </w:r>
          </w:p>
          <w:p w:rsidRPr="00403CDB" w:rsidR="00403CDB" w:rsidP="6F461B4F" w:rsidRDefault="00403CDB" w14:paraId="4BF6A4A9" w14:textId="1ADEB4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Investigate the stages of the cycle of abuse and supports available to survivors. </w:t>
            </w:r>
          </w:p>
          <w:p w:rsidRPr="00403CDB" w:rsidR="00403CDB" w:rsidP="6F461B4F" w:rsidRDefault="00403CDB" w14:paraId="2CA5F38A" w14:textId="79DCD39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Explore socio-cultural views related to intimacy, respect and communication in healthy romantic relationships.</w:t>
            </w:r>
          </w:p>
          <w:p w:rsidRPr="00403CDB" w:rsidR="00403CDB" w:rsidP="6F461B4F" w:rsidRDefault="00403CDB" w14:paraId="4FF1FB00" w14:textId="5B9AFF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Explore the differences between liking and loving someone.</w:t>
            </w:r>
          </w:p>
          <w:p w:rsidRPr="00403CDB" w:rsidR="00403CDB" w:rsidP="6F461B4F" w:rsidRDefault="00403CDB" w14:paraId="34303285" w14:textId="0608E5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Analyze what constitutes a healthy relationship.</w:t>
            </w:r>
            <w:r w:rsidRPr="6F461B4F" w:rsidR="0F76A22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F461B4F" w:rsidRDefault="00403CDB" w14:paraId="6EDC4126" w14:textId="3D9530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Investigate contemporary beliefs for characteristics of beauty and the influences of cultures and media on defining qualities of beauty.</w:t>
            </w:r>
            <w:r w:rsidRPr="6F461B4F" w:rsidR="4AEF58B6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F461B4F" w:rsidRDefault="00403CDB" w14:paraId="158488A3" w14:textId="432B2E6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Explore and analyze moral considerations (e.g., plastic surgery, perceptions of body image, body dysmorphia) for societies’ version of physical beauty.</w:t>
            </w:r>
            <w:r w:rsidRPr="6F461B4F" w:rsidR="6D7B2768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F461B4F" w:rsidRDefault="00403CDB" w14:paraId="1A246261" w14:textId="277247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Analyze the differences between equity and equality of condition and how society is shaped by these concepts.</w:t>
            </w:r>
            <w:r w:rsidRPr="6F461B4F" w:rsidR="25497697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6F461B4F" w:rsidRDefault="00403CDB" w14:paraId="2C4091B3" w14:textId="0D1B0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 xml:space="preserve">Explore how psychological trauma effects mental well-being and influences human </w:t>
            </w:r>
            <w:proofErr w:type="spellStart"/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6F461B4F" w:rsidR="5EBAAC99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</w:tr>
      <w:tr w:rsidRPr="00403CDB" w:rsidR="00403CDB" w:rsidTr="3ED405E9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D405E9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ED405E9" w:rsidRDefault="00403CDB" w14:paraId="3BE58918" w14:textId="35EDF7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D405E9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Pr="00403CDB" w:rsidR="00403CDB" w:rsidP="3ED405E9" w:rsidRDefault="00403CDB" w14:paraId="010994F6" w14:textId="47B600D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D405E9" w:rsidR="1FDA6E25">
              <w:rPr>
                <w:rFonts w:ascii="Arial" w:hAnsi="Arial" w:eastAsia="Times New Roman" w:cs="Arial"/>
                <w:sz w:val="24"/>
                <w:szCs w:val="24"/>
              </w:rPr>
              <w:t>What contemporary issues exist within social psychology?</w:t>
            </w:r>
          </w:p>
          <w:p w:rsidRPr="00403CDB" w:rsidR="00403CDB" w:rsidP="3ED405E9" w:rsidRDefault="00403CDB" w14:paraId="4AF0F43C" w14:textId="5B644BE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ED405E9" w:rsidRDefault="00403CDB" w14:paraId="6BDB6382" w14:textId="7C45861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D405E9" w:rsidR="1FDA6E25">
              <w:rPr>
                <w:rFonts w:ascii="Arial" w:hAnsi="Arial" w:eastAsia="Times New Roman" w:cs="Arial"/>
                <w:sz w:val="24"/>
                <w:szCs w:val="24"/>
              </w:rPr>
              <w:t xml:space="preserve">How do these contemporary issues impact our daily </w:t>
            </w:r>
            <w:r w:rsidRPr="3ED405E9" w:rsidR="5663BB3B">
              <w:rPr>
                <w:rFonts w:ascii="Arial" w:hAnsi="Arial" w:eastAsia="Times New Roman" w:cs="Arial"/>
                <w:sz w:val="24"/>
                <w:szCs w:val="24"/>
              </w:rPr>
              <w:t>interactions with people around us?</w:t>
            </w:r>
          </w:p>
          <w:p w:rsidRPr="00403CDB" w:rsidR="00403CDB" w:rsidP="3ED405E9" w:rsidRDefault="00403CDB" w14:paraId="28EED4F5" w14:textId="69BD074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ED405E9" w:rsidRDefault="00403CDB" w14:paraId="6CAD5A96" w14:textId="1F6AA80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D405E9" w:rsidR="2B5B0552">
              <w:rPr>
                <w:rFonts w:ascii="Arial" w:hAnsi="Arial" w:eastAsia="Times New Roman" w:cs="Arial"/>
                <w:sz w:val="24"/>
                <w:szCs w:val="24"/>
              </w:rPr>
              <w:t xml:space="preserve">How does one’s culture impact how they </w:t>
            </w:r>
            <w:r w:rsidRPr="3ED405E9" w:rsidR="2B5B0552">
              <w:rPr>
                <w:rFonts w:ascii="Arial" w:hAnsi="Arial" w:eastAsia="Times New Roman" w:cs="Arial"/>
                <w:sz w:val="24"/>
                <w:szCs w:val="24"/>
              </w:rPr>
              <w:t>perceive</w:t>
            </w:r>
            <w:r w:rsidRPr="3ED405E9" w:rsidR="2B5B0552">
              <w:rPr>
                <w:rFonts w:ascii="Arial" w:hAnsi="Arial" w:eastAsia="Times New Roman" w:cs="Arial"/>
                <w:sz w:val="24"/>
                <w:szCs w:val="24"/>
              </w:rPr>
              <w:t xml:space="preserve"> themselves? </w:t>
            </w:r>
          </w:p>
          <w:p w:rsidRPr="00403CDB" w:rsidR="00403CDB" w:rsidP="3ED405E9" w:rsidRDefault="00403CDB" w14:paraId="4D21DF4F" w14:textId="602979C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CCD65D"/>
    <w:rsid w:val="0387A2CF"/>
    <w:rsid w:val="05E593DA"/>
    <w:rsid w:val="0615F4FB"/>
    <w:rsid w:val="071B9C75"/>
    <w:rsid w:val="07FC10DC"/>
    <w:rsid w:val="0A34208D"/>
    <w:rsid w:val="0B55B743"/>
    <w:rsid w:val="0B798C57"/>
    <w:rsid w:val="0E1BBC43"/>
    <w:rsid w:val="0EE66CAB"/>
    <w:rsid w:val="0F76A22A"/>
    <w:rsid w:val="0FA3AEE4"/>
    <w:rsid w:val="10F49624"/>
    <w:rsid w:val="115A9943"/>
    <w:rsid w:val="11ACC722"/>
    <w:rsid w:val="164A02B9"/>
    <w:rsid w:val="1BC7E0E6"/>
    <w:rsid w:val="1CAE3F80"/>
    <w:rsid w:val="1FDA6E25"/>
    <w:rsid w:val="210C630C"/>
    <w:rsid w:val="21788343"/>
    <w:rsid w:val="21B33D1B"/>
    <w:rsid w:val="21FAD471"/>
    <w:rsid w:val="2206DF2B"/>
    <w:rsid w:val="244A4836"/>
    <w:rsid w:val="25078C8A"/>
    <w:rsid w:val="250F7915"/>
    <w:rsid w:val="25497697"/>
    <w:rsid w:val="25634BDB"/>
    <w:rsid w:val="27DEFFCD"/>
    <w:rsid w:val="28707480"/>
    <w:rsid w:val="2958BBB1"/>
    <w:rsid w:val="29A526A3"/>
    <w:rsid w:val="2A166C8C"/>
    <w:rsid w:val="2A8D129C"/>
    <w:rsid w:val="2B5B0552"/>
    <w:rsid w:val="2CA18464"/>
    <w:rsid w:val="2D3715D3"/>
    <w:rsid w:val="2E2BADC9"/>
    <w:rsid w:val="2E9F0526"/>
    <w:rsid w:val="2EAD3DC5"/>
    <w:rsid w:val="3183F488"/>
    <w:rsid w:val="31D96CE5"/>
    <w:rsid w:val="33A5DBAC"/>
    <w:rsid w:val="33DCE733"/>
    <w:rsid w:val="344743A3"/>
    <w:rsid w:val="34F73E97"/>
    <w:rsid w:val="355EE054"/>
    <w:rsid w:val="39174028"/>
    <w:rsid w:val="397100FE"/>
    <w:rsid w:val="3A0A935F"/>
    <w:rsid w:val="3A68311A"/>
    <w:rsid w:val="3CA1EBEA"/>
    <w:rsid w:val="3D2F7EB4"/>
    <w:rsid w:val="3ED405E9"/>
    <w:rsid w:val="3EFB64DE"/>
    <w:rsid w:val="40671F76"/>
    <w:rsid w:val="43408AC6"/>
    <w:rsid w:val="44338592"/>
    <w:rsid w:val="44F43A04"/>
    <w:rsid w:val="4596C8E4"/>
    <w:rsid w:val="4870B409"/>
    <w:rsid w:val="4A60F20C"/>
    <w:rsid w:val="4AEF58B6"/>
    <w:rsid w:val="4BE25382"/>
    <w:rsid w:val="4C573E7B"/>
    <w:rsid w:val="50C09134"/>
    <w:rsid w:val="53FAF8F3"/>
    <w:rsid w:val="5663BB3B"/>
    <w:rsid w:val="5952198B"/>
    <w:rsid w:val="5AEDE9EC"/>
    <w:rsid w:val="5B176124"/>
    <w:rsid w:val="5B836AC2"/>
    <w:rsid w:val="5C5A9599"/>
    <w:rsid w:val="5DCEC10C"/>
    <w:rsid w:val="5EBAAC99"/>
    <w:rsid w:val="62060542"/>
    <w:rsid w:val="62FA2939"/>
    <w:rsid w:val="6359C9B4"/>
    <w:rsid w:val="652523F5"/>
    <w:rsid w:val="66042B95"/>
    <w:rsid w:val="6715D7CC"/>
    <w:rsid w:val="6739C842"/>
    <w:rsid w:val="676E7675"/>
    <w:rsid w:val="6878ADA2"/>
    <w:rsid w:val="69193B17"/>
    <w:rsid w:val="69938990"/>
    <w:rsid w:val="6AC40300"/>
    <w:rsid w:val="6BD5D399"/>
    <w:rsid w:val="6CA38ACF"/>
    <w:rsid w:val="6D7B2768"/>
    <w:rsid w:val="6F4016E5"/>
    <w:rsid w:val="6F461B4F"/>
    <w:rsid w:val="70555F6A"/>
    <w:rsid w:val="717C0829"/>
    <w:rsid w:val="74AA8B55"/>
    <w:rsid w:val="7620A773"/>
    <w:rsid w:val="76CD692E"/>
    <w:rsid w:val="77323123"/>
    <w:rsid w:val="77727F04"/>
    <w:rsid w:val="77D584DF"/>
    <w:rsid w:val="7A3646E9"/>
    <w:rsid w:val="7D332DB1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1A3B2-EBCF-4BF7-A4BC-180BCD48B32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Jordan Aasen</cp:lastModifiedBy>
  <cp:revision>10</cp:revision>
  <dcterms:created xsi:type="dcterms:W3CDTF">2020-06-10T22:20:00Z</dcterms:created>
  <dcterms:modified xsi:type="dcterms:W3CDTF">2021-03-24T17:31:50Z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